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8:00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Watched the video played around with the website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Figure out issues with UI and how to improve it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 Server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Oscar Marquez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worked on fixing the server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fix server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1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watched the seminar on Grady AI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review Java (it's been a while) and also review some algorithm concepts. I also will likely use the application to get acquainted with it when the server is fixed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Robert Aulet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1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watched Grady seminars and looked into SSH FS plugin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to look into SSH FS plugin and familiarize with project resources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1) 1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2) Read the  paper and watched the seminar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3) Play around with the algorithm to make sure I understand how it works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4) Understanding the mathematics behind the algorithm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1) 2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2) Reviewed the GradyAI seminar video and started looking into PHP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3) Continue learning PHP and read the paper on GradyAI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1) 2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2) Review CSS/HTML and look into the Grady resources provided by our Product Owner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3) Continue understanding how Grady works and developing the skills required for this project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Celeste Amengual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2) watched the seminar video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3) think about how the UX can be improved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4)none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1)1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2.)Watched the seminar video, looked up on SSH FS, and other resources related to Grady AI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3.)HTML/CSS and Javascript Review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4.)None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David Delgado Lopez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1- How many hours did I work since the last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○    1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2-  What was done since the last scrum meeting?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○    Understanding of the project and its objective.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3 -What is planned to be done until the next scrum meeting?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○    Gather knowledge about the project and get ready to work remotely on the webserver.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4- What are the hurdles? 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○    Finding a time slot to review the material.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Relationship Id="rId7" Type="http://schemas.openxmlformats.org/officeDocument/2006/relationships/hyperlink" Target="mailto:raule001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